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D7" w:rsidRDefault="00DF19D7" w:rsidP="00DF19D7">
      <w:r>
        <w:t xml:space="preserve">СОГЛАСОВАНО:                                      УТВЕРЖДЕНО:                      протокол заседания                           </w:t>
      </w:r>
      <w:r w:rsidR="00D06204">
        <w:t xml:space="preserve">         приказ директора МБУ </w:t>
      </w:r>
      <w:r w:rsidR="00C31BC4">
        <w:t>ДО</w:t>
      </w:r>
      <w:bookmarkStart w:id="0" w:name="_GoBack"/>
      <w:bookmarkEnd w:id="0"/>
      <w:r>
        <w:t xml:space="preserve"> ДЮСШ педагогического совета №                       «Арефино»               </w:t>
      </w:r>
      <w:r w:rsidR="00C31BC4">
        <w:t>Р.А.Черствов</w:t>
      </w:r>
      <w:r>
        <w:t xml:space="preserve">               от «____»_________ 202</w:t>
      </w:r>
      <w:r w:rsidR="00C31BC4">
        <w:t>2</w:t>
      </w:r>
      <w:r>
        <w:t xml:space="preserve"> г.                          №_______ «__</w:t>
      </w:r>
      <w:proofErr w:type="gramStart"/>
      <w:r>
        <w:t>_»_</w:t>
      </w:r>
      <w:proofErr w:type="gramEnd"/>
      <w:r>
        <w:t>_______202</w:t>
      </w:r>
      <w:r w:rsidR="00C31BC4">
        <w:t>2</w:t>
      </w:r>
      <w:r>
        <w:t xml:space="preserve"> г. </w:t>
      </w:r>
    </w:p>
    <w:p w:rsidR="00997548" w:rsidRDefault="00997548" w:rsidP="00DF19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</w:p>
    <w:p w:rsidR="00DF19D7" w:rsidRDefault="00DF19D7" w:rsidP="00DF19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</w:p>
    <w:p w:rsidR="00DF19D7" w:rsidRPr="00D131BA" w:rsidRDefault="00DF19D7" w:rsidP="00DF19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</w:p>
    <w:p w:rsidR="00997548" w:rsidRPr="00D131BA" w:rsidRDefault="00997548" w:rsidP="00997548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t>     </w:t>
      </w: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br/>
        <w:t>Порядок приема лиц в физкультурно-спортивные организации, созданные Российской Федерацией и осуществляющие спортивную подготовку</w:t>
      </w:r>
    </w:p>
    <w:p w:rsidR="00997548" w:rsidRPr="00D131BA" w:rsidRDefault="00997548" w:rsidP="0099754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     </w:t>
      </w:r>
    </w:p>
    <w:p w:rsidR="00997548" w:rsidRPr="00D131BA" w:rsidRDefault="00997548" w:rsidP="0099754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     </w:t>
      </w:r>
    </w:p>
    <w:p w:rsidR="00997548" w:rsidRPr="00D131BA" w:rsidRDefault="00997548" w:rsidP="0099754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t>I. Общие положения</w:t>
      </w:r>
    </w:p>
    <w:p w:rsidR="00045606" w:rsidRDefault="00997548" w:rsidP="00045606">
      <w:pPr>
        <w:spacing w:before="135" w:after="135" w:line="240" w:lineRule="auto"/>
        <w:rPr>
          <w:rFonts w:eastAsia="Times New Roman" w:cs="Times New Roman"/>
          <w:color w:val="5C5B5B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1.1.</w:t>
      </w:r>
      <w:r w:rsidR="00045606" w:rsidRPr="000C23CB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  <w:r w:rsidR="00045606" w:rsidRPr="00045606">
        <w:rPr>
          <w:rFonts w:eastAsia="Times New Roman" w:cs="Times New Roman"/>
          <w:color w:val="5C5B5B"/>
          <w:szCs w:val="28"/>
          <w:lang w:eastAsia="ru-RU"/>
        </w:rPr>
        <w:t>Настоящее Положение разработано в соответствии: - со п.5 ст.84 Федерального закона № 273 «Об образовании в Российской Федерации»; - приказа Минобрнауки РФ от 29.08.2013г. «Об утверждении Порядка организации и осуществления образовательной деятельности по дополнительным общеобразовательным программам»; - приказа Минспорта РФ от 12.09.2013г.№ 731 «Об утверждении Порядка приема на обучение по дополнительным предпрофессиональным программам в области физической культуры и спорта»; - приказа Минспорта РФ от 16.08.2013г. № 645 «Об утверждении порядка приема лиц в физкультурно- спортивные организации, созданные Российской Федерацией и осуществляющие спортивную подготовку».</w:t>
      </w:r>
    </w:p>
    <w:p w:rsidR="00997548" w:rsidRPr="00045606" w:rsidRDefault="00045606" w:rsidP="00045606">
      <w:pPr>
        <w:spacing w:before="135" w:after="135" w:line="240" w:lineRule="auto"/>
        <w:rPr>
          <w:rFonts w:eastAsia="Times New Roman" w:cs="Times New Roman"/>
          <w:color w:val="5C5B5B"/>
          <w:szCs w:val="28"/>
          <w:lang w:eastAsia="ru-RU"/>
        </w:rPr>
      </w:pPr>
      <w:r>
        <w:rPr>
          <w:rFonts w:eastAsia="Times New Roman" w:cs="Times New Roman"/>
          <w:color w:val="5C5B5B"/>
          <w:szCs w:val="28"/>
          <w:lang w:eastAsia="ru-RU"/>
        </w:rPr>
        <w:t xml:space="preserve">     </w:t>
      </w:r>
      <w:r w:rsidR="00997548" w:rsidRPr="00D131BA">
        <w:rPr>
          <w:rFonts w:eastAsia="Times New Roman" w:cs="Times New Roman"/>
          <w:color w:val="444444"/>
          <w:szCs w:val="28"/>
          <w:lang w:eastAsia="ru-RU"/>
        </w:rPr>
        <w:t>Настоящий Порядок приема лиц в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997548" w:rsidRPr="00D131BA">
        <w:rPr>
          <w:rFonts w:eastAsia="Times New Roman" w:cs="Times New Roman"/>
          <w:color w:val="444444"/>
          <w:szCs w:val="28"/>
          <w:lang w:eastAsia="ru-RU"/>
        </w:rPr>
        <w:t>, созданные Российской Федерацией и осуществляющие спортивную подготовку (далее - физкультурно-спортивная организация),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  <w:r w:rsidR="00997548"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1.2. При приеме поступающих требования к уровню их образования не предъявляются.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lastRenderedPageBreak/>
        <w:t xml:space="preserve">Для проведения индивидуального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отбора 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</w:t>
      </w:r>
      <w:proofErr w:type="gramEnd"/>
      <w:r w:rsidR="00280EF8">
        <w:rPr>
          <w:rFonts w:eastAsia="Times New Roman" w:cs="Times New Roman"/>
          <w:color w:val="444444"/>
          <w:szCs w:val="28"/>
          <w:lang w:eastAsia="ru-RU"/>
        </w:rPr>
        <w:t xml:space="preserve">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п</w:t>
      </w:r>
      <w:r w:rsidRPr="00D131BA">
        <w:rPr>
          <w:rFonts w:eastAsia="Times New Roman" w:cs="Times New Roman"/>
          <w:color w:val="444444"/>
          <w:szCs w:val="28"/>
          <w:lang w:eastAsia="ru-RU"/>
        </w:rPr>
        <w:t>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950973">
        <w:rPr>
          <w:rFonts w:eastAsia="Times New Roman" w:cs="Times New Roman"/>
          <w:color w:val="444444"/>
          <w:szCs w:val="28"/>
          <w:lang w:eastAsia="ru-RU"/>
        </w:rPr>
        <w:t>1.4.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В целях организации приема и проведения индивидуального отбора поступающих в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</w:t>
      </w:r>
      <w:proofErr w:type="gramStart"/>
      <w:r w:rsidR="00280EF8">
        <w:rPr>
          <w:rFonts w:eastAsia="Times New Roman" w:cs="Times New Roman"/>
          <w:color w:val="444444"/>
          <w:szCs w:val="28"/>
          <w:lang w:eastAsia="ru-RU"/>
        </w:rPr>
        <w:t>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создаются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</w:r>
      <w:r w:rsidR="00045606">
        <w:rPr>
          <w:rFonts w:eastAsia="Times New Roman" w:cs="Times New Roman"/>
          <w:color w:val="444444"/>
          <w:szCs w:val="28"/>
          <w:lang w:eastAsia="ru-RU"/>
        </w:rPr>
        <w:t xml:space="preserve"> Председателем приемной комиссии является директор ДЮСШ «Арефино»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законных представителей несовершеннолетних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поступающих осуществляет секретарь приемной комиссии.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1.5. При при</w:t>
      </w:r>
      <w:r w:rsidR="00045606">
        <w:rPr>
          <w:rFonts w:eastAsia="Times New Roman" w:cs="Times New Roman"/>
          <w:color w:val="444444"/>
          <w:szCs w:val="28"/>
          <w:lang w:eastAsia="ru-RU"/>
        </w:rPr>
        <w:t>еме поступающих руководитель ДЮСШ «Арефино»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1.6. Не позднее чем за месяц </w:t>
      </w:r>
      <w:r w:rsidR="00045606">
        <w:rPr>
          <w:rFonts w:eastAsia="Times New Roman" w:cs="Times New Roman"/>
          <w:color w:val="444444"/>
          <w:szCs w:val="28"/>
          <w:lang w:eastAsia="ru-RU"/>
        </w:rPr>
        <w:t>до начала приема документов</w:t>
      </w:r>
      <w:r w:rsidR="00045606" w:rsidRPr="00045606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045606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045606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045606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на своем информационном стенде и официальном сайте физкультурно-спортивной организации в информационно-телекоммуникационной сети Интернет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lastRenderedPageBreak/>
        <w:t>- копию устава физкультурно-спортивной организации;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локальные нормативные акты, регламентирующие реализацию программ спортивной подготовки;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расписание работы приемной и апелляционной комиссий;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для приема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поступающих;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сроки приема документов, необходимых для зачисления в физкультурно-спортивную организацию;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требования, предъявляемые к уровню физических (двигательных) способностей и к психологическим качествам поступающих;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условия и особенности проведения отбора для лиц с ограниченными возможностями здоровья;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правила подачи и рассмотрения апелляций по результатам отбора;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сроки зачисления в физкультурно-спортивную организацию.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280EF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1.7. Количеств</w:t>
      </w:r>
      <w:r w:rsidR="00045606">
        <w:rPr>
          <w:rFonts w:eastAsia="Times New Roman" w:cs="Times New Roman"/>
          <w:color w:val="444444"/>
          <w:szCs w:val="28"/>
          <w:lang w:eastAsia="ru-RU"/>
        </w:rPr>
        <w:t>о поступающих, принимаемых в ДЮСШ «Арефино»</w:t>
      </w:r>
      <w:r w:rsidR="00045606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на бюджетной основе, определяется учредителем физкультурно-спортивной организации в соответствии с государственным заданием на оказание государственных услуг по спортивной подготовке.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  <w:r w:rsidR="00280EF8">
        <w:rPr>
          <w:rFonts w:eastAsia="Times New Roman" w:cs="Times New Roman"/>
          <w:color w:val="444444"/>
          <w:szCs w:val="28"/>
          <w:lang w:eastAsia="ru-RU"/>
        </w:rPr>
        <w:t xml:space="preserve">          ДЮСШ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>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1.8. Приемная комиссия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>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Интернет (при его наличии) для оперативных ответов на обращения, связанные с приемом лиц для освоения программ спортивной подготовки.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t>II. Организация приема поступающих для освоения программ спортивной подготовки</w:t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2.1. Организация приема и зачисления поступающих осуществляется приемной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комиссией</w:t>
      </w:r>
      <w:r w:rsidR="00280EF8">
        <w:rPr>
          <w:rFonts w:eastAsia="Times New Roman" w:cs="Times New Roman"/>
          <w:color w:val="444444"/>
          <w:szCs w:val="28"/>
          <w:lang w:eastAsia="ru-RU"/>
        </w:rPr>
        <w:t xml:space="preserve">  ДЮСШ</w:t>
      </w:r>
      <w:proofErr w:type="gramEnd"/>
      <w:r w:rsidR="00280EF8">
        <w:rPr>
          <w:rFonts w:eastAsia="Times New Roman" w:cs="Times New Roman"/>
          <w:color w:val="444444"/>
          <w:szCs w:val="28"/>
          <w:lang w:eastAsia="ru-RU"/>
        </w:rPr>
        <w:t xml:space="preserve"> «Арефино».</w:t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lastRenderedPageBreak/>
        <w:t>2.2.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</w:t>
      </w:r>
      <w:proofErr w:type="gramStart"/>
      <w:r w:rsidR="00280EF8">
        <w:rPr>
          <w:rFonts w:eastAsia="Times New Roman" w:cs="Times New Roman"/>
          <w:color w:val="444444"/>
          <w:szCs w:val="28"/>
          <w:lang w:eastAsia="ru-RU"/>
        </w:rPr>
        <w:t>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самостоятельно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устанавливает сроки приема документов в соответствующем году, но не позднее чем за месяц до проведения индивидуального отбора поступающих.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2.3. Прием в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осуществляется по письменному заявлению поступающих,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а в случае если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они несовершеннолетние, то по письменному заявлению их законных представителей (далее - заявление о приеме).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Заявления о приеме могут подаваться одновременно в несколько физкультурно-спортивных организаций.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В заявлении о приеме указываются следующие сведения: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наименование программы спортивной подготовки, на которую планируется поступление;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фамилия, имя и отчество (при наличии) поступающего;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-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дата и место рождения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поступающего;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- фамилия, имя и отчество (при наличии)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законных представителей несовершеннолетнего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поступающего;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номера телефонов поступающего или законных представителей несовершеннолетнего поступающего (при наличии);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сведения о гражданстве поступающего (при наличии);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адрес места жительства поступающего.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В заявлении фиксируются факт ознакомления поступающего или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законных представителей несовершеннолетнего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поступающего с уставом физкультурно-спортивной организации и ее локальными нормативными актами, а также согласие на участие в процедуре индивидуального отбора поступающего.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2.4. При подаче заявления представляются следующие документы: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- копия паспорта (при наличии) или свидетельства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о рождении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поступающего;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lastRenderedPageBreak/>
        <w:t>- фотографии поступающего (в количестве и формате, установленном физкультурно-спортивной организацией).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t>III. Подача и рассмотрение апелляции</w:t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3</w:t>
      </w:r>
      <w:r w:rsidR="00280EF8">
        <w:rPr>
          <w:rFonts w:eastAsia="Times New Roman" w:cs="Times New Roman"/>
          <w:color w:val="444444"/>
          <w:szCs w:val="28"/>
          <w:lang w:eastAsia="ru-RU"/>
        </w:rPr>
        <w:t>.1. Совершеннолетние поступающие в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Pr="00D131BA">
        <w:rPr>
          <w:rFonts w:eastAsia="Times New Roman" w:cs="Times New Roman"/>
          <w:color w:val="444444"/>
          <w:szCs w:val="28"/>
          <w:lang w:eastAsia="ru-RU"/>
        </w:rPr>
        <w:t>, а также законные представители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Решение апелляционной комиссии доводится </w:t>
      </w:r>
      <w:proofErr w:type="gramStart"/>
      <w:r w:rsidRPr="00D131BA">
        <w:rPr>
          <w:rFonts w:eastAsia="Times New Roman" w:cs="Times New Roman"/>
          <w:color w:val="444444"/>
          <w:szCs w:val="28"/>
          <w:lang w:eastAsia="ru-RU"/>
        </w:rPr>
        <w:t>до сведения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3.5. Подача апелляции по процедуре проведения повторного индивидуального отбора не допускается.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280EF8" w:rsidRDefault="00280EF8" w:rsidP="0099754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</w:p>
    <w:p w:rsidR="00997548" w:rsidRPr="00D131BA" w:rsidRDefault="00997548" w:rsidP="0099754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D131BA">
        <w:rPr>
          <w:rFonts w:eastAsia="Times New Roman" w:cs="Times New Roman"/>
          <w:b/>
          <w:bCs/>
          <w:color w:val="444444"/>
          <w:szCs w:val="28"/>
          <w:lang w:eastAsia="ru-RU"/>
        </w:rPr>
        <w:lastRenderedPageBreak/>
        <w:t>IV. Порядок зачисления и дополнительного приема лиц в физкультурно-спортивную организацию</w:t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4.1. Зачисление поступающих в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>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Pr="00D131BA">
        <w:rPr>
          <w:rFonts w:eastAsia="Times New Roman" w:cs="Times New Roman"/>
          <w:color w:val="444444"/>
          <w:szCs w:val="28"/>
          <w:lang w:eastAsia="ru-RU"/>
        </w:rPr>
        <w:t>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4.2. При наличии мест, оставшихся вакантными после зачисления по результатам индивидуального отбора поступающих, учредитель может предоставить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</w:t>
      </w:r>
      <w:proofErr w:type="gramStart"/>
      <w:r w:rsidR="00280EF8">
        <w:rPr>
          <w:rFonts w:eastAsia="Times New Roman" w:cs="Times New Roman"/>
          <w:color w:val="444444"/>
          <w:szCs w:val="28"/>
          <w:lang w:eastAsia="ru-RU"/>
        </w:rPr>
        <w:t>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право</w:t>
      </w:r>
      <w:proofErr w:type="gramEnd"/>
      <w:r w:rsidRPr="00D131BA">
        <w:rPr>
          <w:rFonts w:eastAsia="Times New Roman" w:cs="Times New Roman"/>
          <w:color w:val="444444"/>
          <w:szCs w:val="28"/>
          <w:lang w:eastAsia="ru-RU"/>
        </w:rPr>
        <w:t xml:space="preserve"> проводить дополнительный прием.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4.3. Зачисление на вакантные места проводится по результатам дополнительного отбора поступающих.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4.4. Организация дополнительного приема и зачисления поступающих осуществляется в соответствии с локальными нормативными актам</w:t>
      </w:r>
      <w:r w:rsidR="00280EF8" w:rsidRPr="00280EF8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280EF8">
        <w:rPr>
          <w:rFonts w:eastAsia="Times New Roman" w:cs="Times New Roman"/>
          <w:color w:val="444444"/>
          <w:szCs w:val="28"/>
          <w:lang w:eastAsia="ru-RU"/>
        </w:rPr>
        <w:t>ДЮСШ «Арефино»</w:t>
      </w:r>
      <w:r w:rsidR="00280EF8" w:rsidRPr="00D131BA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D131BA">
        <w:rPr>
          <w:rFonts w:eastAsia="Times New Roman" w:cs="Times New Roman"/>
          <w:color w:val="444444"/>
          <w:szCs w:val="28"/>
          <w:lang w:eastAsia="ru-RU"/>
        </w:rPr>
        <w:t>и,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Интернет (при его наличии).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997548" w:rsidRPr="00D131BA" w:rsidRDefault="00997548" w:rsidP="00997548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="Times New Roman"/>
          <w:color w:val="444444"/>
          <w:szCs w:val="28"/>
          <w:lang w:eastAsia="ru-RU"/>
        </w:rPr>
      </w:pPr>
      <w:r w:rsidRPr="00D131BA">
        <w:rPr>
          <w:rFonts w:eastAsia="Times New Roman" w:cs="Times New Roman"/>
          <w:color w:val="444444"/>
          <w:szCs w:val="28"/>
          <w:lang w:eastAsia="ru-RU"/>
        </w:rPr>
        <w:t>4.5. Дополнительный индивидуальный отбор поступающих осуществляется в сроки, установленные физкультурно-спортивной организацией, в соответствии с </w:t>
      </w:r>
      <w:hyperlink r:id="rId7" w:anchor="7DE0K8" w:history="1">
        <w:r w:rsidRPr="00D131BA">
          <w:rPr>
            <w:rFonts w:eastAsia="Times New Roman" w:cs="Times New Roman"/>
            <w:color w:val="3451A0"/>
            <w:szCs w:val="28"/>
            <w:u w:val="single"/>
            <w:lang w:eastAsia="ru-RU"/>
          </w:rPr>
          <w:t>разделом II данного Порядка</w:t>
        </w:r>
      </w:hyperlink>
      <w:r w:rsidRPr="00D131BA">
        <w:rPr>
          <w:rFonts w:eastAsia="Times New Roman" w:cs="Times New Roman"/>
          <w:color w:val="444444"/>
          <w:szCs w:val="28"/>
          <w:lang w:eastAsia="ru-RU"/>
        </w:rPr>
        <w:t>.</w:t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  <w:r w:rsidRPr="00D131BA">
        <w:rPr>
          <w:rFonts w:eastAsia="Times New Roman" w:cs="Times New Roman"/>
          <w:color w:val="444444"/>
          <w:szCs w:val="28"/>
          <w:lang w:eastAsia="ru-RU"/>
        </w:rPr>
        <w:br/>
      </w:r>
    </w:p>
    <w:p w:rsidR="00610F98" w:rsidRPr="00D131BA" w:rsidRDefault="00610F98">
      <w:pPr>
        <w:rPr>
          <w:rFonts w:cs="Times New Roman"/>
          <w:szCs w:val="28"/>
        </w:rPr>
      </w:pPr>
    </w:p>
    <w:sectPr w:rsidR="00610F98" w:rsidRPr="00D131BA" w:rsidSect="0061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D8" w:rsidRDefault="00C40FD8" w:rsidP="00DF19D7">
      <w:pPr>
        <w:spacing w:after="0" w:line="240" w:lineRule="auto"/>
      </w:pPr>
      <w:r>
        <w:separator/>
      </w:r>
    </w:p>
  </w:endnote>
  <w:endnote w:type="continuationSeparator" w:id="0">
    <w:p w:rsidR="00C40FD8" w:rsidRDefault="00C40FD8" w:rsidP="00DF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D8" w:rsidRDefault="00C40FD8" w:rsidP="00DF19D7">
      <w:pPr>
        <w:spacing w:after="0" w:line="240" w:lineRule="auto"/>
      </w:pPr>
      <w:r>
        <w:separator/>
      </w:r>
    </w:p>
  </w:footnote>
  <w:footnote w:type="continuationSeparator" w:id="0">
    <w:p w:rsidR="00C40FD8" w:rsidRDefault="00C40FD8" w:rsidP="00DF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548"/>
    <w:rsid w:val="00045606"/>
    <w:rsid w:val="001057F1"/>
    <w:rsid w:val="0016005E"/>
    <w:rsid w:val="00167576"/>
    <w:rsid w:val="0025798D"/>
    <w:rsid w:val="00280EF8"/>
    <w:rsid w:val="003432EC"/>
    <w:rsid w:val="00610F98"/>
    <w:rsid w:val="00713D92"/>
    <w:rsid w:val="00950973"/>
    <w:rsid w:val="00954E51"/>
    <w:rsid w:val="00997548"/>
    <w:rsid w:val="009D02EE"/>
    <w:rsid w:val="00AA6D54"/>
    <w:rsid w:val="00C31BC4"/>
    <w:rsid w:val="00C40FD8"/>
    <w:rsid w:val="00CC3334"/>
    <w:rsid w:val="00D06204"/>
    <w:rsid w:val="00D131BA"/>
    <w:rsid w:val="00DF19D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390"/>
  <w15:docId w15:val="{ECF9C99B-9A4E-4F90-8497-9398CAD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98"/>
  </w:style>
  <w:style w:type="paragraph" w:styleId="2">
    <w:name w:val="heading 2"/>
    <w:basedOn w:val="a"/>
    <w:link w:val="20"/>
    <w:uiPriority w:val="9"/>
    <w:qFormat/>
    <w:rsid w:val="0099754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54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5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54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975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75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548"/>
  </w:style>
  <w:style w:type="character" w:styleId="a3">
    <w:name w:val="Hyperlink"/>
    <w:basedOn w:val="a0"/>
    <w:uiPriority w:val="99"/>
    <w:semiHidden/>
    <w:unhideWhenUsed/>
    <w:rsid w:val="0099754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9D7"/>
  </w:style>
  <w:style w:type="paragraph" w:styleId="a6">
    <w:name w:val="footer"/>
    <w:basedOn w:val="a"/>
    <w:link w:val="a7"/>
    <w:uiPriority w:val="99"/>
    <w:semiHidden/>
    <w:unhideWhenUsed/>
    <w:rsid w:val="00DF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9D7"/>
  </w:style>
  <w:style w:type="paragraph" w:styleId="a8">
    <w:name w:val="Balloon Text"/>
    <w:basedOn w:val="a"/>
    <w:link w:val="a9"/>
    <w:uiPriority w:val="99"/>
    <w:semiHidden/>
    <w:unhideWhenUsed/>
    <w:rsid w:val="00C3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519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84BA-71DA-41A8-ACA4-2141F5B3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dyssh</cp:lastModifiedBy>
  <cp:revision>9</cp:revision>
  <cp:lastPrinted>2022-12-06T08:44:00Z</cp:lastPrinted>
  <dcterms:created xsi:type="dcterms:W3CDTF">2021-04-06T07:29:00Z</dcterms:created>
  <dcterms:modified xsi:type="dcterms:W3CDTF">2022-12-06T09:58:00Z</dcterms:modified>
</cp:coreProperties>
</file>